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37" w:rsidRPr="008C242A" w:rsidRDefault="005005F4" w:rsidP="00B5065C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8C242A">
        <w:rPr>
          <w:rFonts w:hint="eastAsia"/>
          <w:b/>
          <w:sz w:val="28"/>
          <w:szCs w:val="28"/>
        </w:rPr>
        <w:t>２０２２年度（令和４</w:t>
      </w:r>
      <w:r w:rsidR="001E2055" w:rsidRPr="008C242A">
        <w:rPr>
          <w:rFonts w:hint="eastAsia"/>
          <w:b/>
          <w:sz w:val="28"/>
          <w:szCs w:val="28"/>
        </w:rPr>
        <w:t>年度）</w:t>
      </w:r>
      <w:r w:rsidR="00D91237" w:rsidRPr="008C242A">
        <w:rPr>
          <w:rFonts w:hint="eastAsia"/>
          <w:b/>
          <w:sz w:val="28"/>
          <w:szCs w:val="28"/>
        </w:rPr>
        <w:t>青森県水球チーム青森県（高校）代表規約</w:t>
      </w:r>
    </w:p>
    <w:p w:rsidR="00D91237" w:rsidRPr="008C242A" w:rsidRDefault="00A42CBD" w:rsidP="00B5065C">
      <w:pPr>
        <w:snapToGrid w:val="0"/>
        <w:spacing w:line="200" w:lineRule="atLeast"/>
        <w:jc w:val="right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一般社団法人</w:t>
      </w:r>
      <w:r w:rsidR="00D91237" w:rsidRPr="008C242A">
        <w:rPr>
          <w:rFonts w:hint="eastAsia"/>
          <w:sz w:val="24"/>
          <w:szCs w:val="24"/>
        </w:rPr>
        <w:t>青森県水泳連盟水球委員会</w:t>
      </w:r>
    </w:p>
    <w:p w:rsidR="00D91237" w:rsidRPr="008C242A" w:rsidRDefault="00D91237" w:rsidP="00B5065C">
      <w:pPr>
        <w:snapToGrid w:val="0"/>
        <w:spacing w:line="200" w:lineRule="atLeast"/>
        <w:jc w:val="right"/>
        <w:rPr>
          <w:szCs w:val="21"/>
        </w:rPr>
      </w:pPr>
    </w:p>
    <w:p w:rsidR="00616E82" w:rsidRPr="008C242A" w:rsidRDefault="00EF6A88" w:rsidP="00B5065C">
      <w:pPr>
        <w:snapToGrid w:val="0"/>
        <w:spacing w:line="200" w:lineRule="atLeast"/>
        <w:rPr>
          <w:b/>
          <w:sz w:val="24"/>
        </w:rPr>
      </w:pPr>
      <w:r w:rsidRPr="008C242A">
        <w:rPr>
          <w:rFonts w:hint="eastAsia"/>
          <w:b/>
          <w:sz w:val="24"/>
        </w:rPr>
        <w:t>Ⅰ</w:t>
      </w:r>
      <w:r w:rsidR="00951832" w:rsidRPr="008C242A">
        <w:rPr>
          <w:rFonts w:hint="eastAsia"/>
          <w:b/>
          <w:sz w:val="24"/>
        </w:rPr>
        <w:t xml:space="preserve">　</w:t>
      </w:r>
      <w:r w:rsidR="00A42CBD" w:rsidRPr="008C242A">
        <w:rPr>
          <w:rFonts w:hint="eastAsia"/>
          <w:b/>
          <w:sz w:val="24"/>
        </w:rPr>
        <w:t>２０２２年度（令和４</w:t>
      </w:r>
      <w:r w:rsidR="006F5FB5" w:rsidRPr="008C242A">
        <w:rPr>
          <w:rFonts w:hint="eastAsia"/>
          <w:b/>
          <w:sz w:val="24"/>
        </w:rPr>
        <w:t>年度）</w:t>
      </w:r>
      <w:r w:rsidR="00D91237" w:rsidRPr="008C242A">
        <w:rPr>
          <w:rFonts w:hint="eastAsia"/>
          <w:b/>
          <w:sz w:val="24"/>
        </w:rPr>
        <w:t>派遣試合</w:t>
      </w:r>
    </w:p>
    <w:p w:rsidR="00A511E5" w:rsidRPr="008C242A" w:rsidRDefault="00D91237" w:rsidP="00B5065C">
      <w:pPr>
        <w:snapToGrid w:val="0"/>
        <w:spacing w:line="200" w:lineRule="atLeast"/>
        <w:ind w:firstLineChars="100" w:firstLine="240"/>
        <w:rPr>
          <w:sz w:val="24"/>
        </w:rPr>
      </w:pPr>
      <w:r w:rsidRPr="008C242A">
        <w:rPr>
          <w:rFonts w:hint="eastAsia"/>
          <w:sz w:val="24"/>
        </w:rPr>
        <w:t>本規約は、青森県（高校）代表</w:t>
      </w:r>
      <w:r w:rsidR="004906BD" w:rsidRPr="008C242A">
        <w:rPr>
          <w:rFonts w:hint="eastAsia"/>
          <w:sz w:val="24"/>
        </w:rPr>
        <w:t>（以下、「県代表」という。）</w:t>
      </w:r>
      <w:r w:rsidRPr="008C242A">
        <w:rPr>
          <w:rFonts w:hint="eastAsia"/>
          <w:sz w:val="24"/>
        </w:rPr>
        <w:t>の編成を定めるものである。現在、</w:t>
      </w:r>
      <w:r w:rsidR="00A511E5" w:rsidRPr="008C242A">
        <w:rPr>
          <w:rFonts w:hint="eastAsia"/>
          <w:sz w:val="24"/>
        </w:rPr>
        <w:t>下記</w:t>
      </w:r>
      <w:r w:rsidRPr="008C242A">
        <w:rPr>
          <w:rFonts w:hint="eastAsia"/>
          <w:sz w:val="24"/>
        </w:rPr>
        <w:t>大会への出場を検討している。</w:t>
      </w:r>
    </w:p>
    <w:p w:rsidR="00EF6A88" w:rsidRPr="008C242A" w:rsidRDefault="00EF6A88" w:rsidP="00B5065C">
      <w:pPr>
        <w:snapToGrid w:val="0"/>
        <w:spacing w:line="200" w:lineRule="atLeast"/>
        <w:ind w:firstLineChars="100" w:firstLine="240"/>
        <w:rPr>
          <w:sz w:val="24"/>
        </w:rPr>
      </w:pPr>
      <w:r w:rsidRPr="008C242A">
        <w:rPr>
          <w:rFonts w:hint="eastAsia"/>
          <w:sz w:val="24"/>
        </w:rPr>
        <w:t xml:space="preserve">１　</w:t>
      </w:r>
      <w:r w:rsidR="00B05DD7" w:rsidRPr="008C242A">
        <w:rPr>
          <w:rFonts w:hint="eastAsia"/>
          <w:sz w:val="24"/>
        </w:rPr>
        <w:t xml:space="preserve">東北総合体育大会　　</w:t>
      </w:r>
      <w:r w:rsidR="00A42CBD" w:rsidRPr="008C242A">
        <w:rPr>
          <w:rFonts w:hint="eastAsia"/>
          <w:sz w:val="24"/>
        </w:rPr>
        <w:t>青</w:t>
      </w:r>
      <w:r w:rsidR="00A42CBD" w:rsidRPr="008C242A">
        <w:rPr>
          <w:rFonts w:hint="eastAsia"/>
          <w:sz w:val="24"/>
        </w:rPr>
        <w:t xml:space="preserve"> </w:t>
      </w:r>
      <w:r w:rsidR="00A42CBD" w:rsidRPr="008C242A">
        <w:rPr>
          <w:rFonts w:hint="eastAsia"/>
          <w:sz w:val="24"/>
        </w:rPr>
        <w:t>森</w:t>
      </w:r>
      <w:r w:rsidR="00EE650F" w:rsidRPr="008C242A">
        <w:rPr>
          <w:rFonts w:hint="eastAsia"/>
          <w:sz w:val="24"/>
        </w:rPr>
        <w:t xml:space="preserve"> </w:t>
      </w:r>
      <w:r w:rsidR="00096B78" w:rsidRPr="008C242A">
        <w:rPr>
          <w:rFonts w:hint="eastAsia"/>
          <w:sz w:val="24"/>
        </w:rPr>
        <w:t>県【</w:t>
      </w:r>
      <w:r w:rsidR="00A42CBD" w:rsidRPr="008C242A">
        <w:rPr>
          <w:rFonts w:hint="eastAsia"/>
          <w:sz w:val="24"/>
        </w:rPr>
        <w:t>７</w:t>
      </w:r>
      <w:r w:rsidR="006F5FB5" w:rsidRPr="008C242A">
        <w:rPr>
          <w:rFonts w:hint="eastAsia"/>
          <w:sz w:val="24"/>
        </w:rPr>
        <w:t>月</w:t>
      </w:r>
      <w:r w:rsidR="00A42CBD" w:rsidRPr="008C242A">
        <w:rPr>
          <w:rFonts w:hint="eastAsia"/>
          <w:sz w:val="24"/>
        </w:rPr>
        <w:t>３０</w:t>
      </w:r>
      <w:r w:rsidR="006F5FB5" w:rsidRPr="008C242A">
        <w:rPr>
          <w:rFonts w:hint="eastAsia"/>
          <w:sz w:val="24"/>
        </w:rPr>
        <w:t>日（土）～</w:t>
      </w:r>
      <w:r w:rsidR="00A42CBD" w:rsidRPr="008C242A">
        <w:rPr>
          <w:rFonts w:hint="eastAsia"/>
          <w:sz w:val="24"/>
        </w:rPr>
        <w:t>３１</w:t>
      </w:r>
      <w:r w:rsidR="00096B78" w:rsidRPr="008C242A">
        <w:rPr>
          <w:rFonts w:hint="eastAsia"/>
          <w:sz w:val="24"/>
        </w:rPr>
        <w:t>日（日）】</w:t>
      </w:r>
    </w:p>
    <w:p w:rsidR="00A511E5" w:rsidRPr="008C242A" w:rsidRDefault="00EF6A88" w:rsidP="00B5065C">
      <w:pPr>
        <w:snapToGrid w:val="0"/>
        <w:spacing w:line="200" w:lineRule="atLeast"/>
        <w:ind w:firstLineChars="100" w:firstLine="240"/>
        <w:rPr>
          <w:sz w:val="24"/>
        </w:rPr>
      </w:pPr>
      <w:r w:rsidRPr="008C242A">
        <w:rPr>
          <w:rFonts w:hint="eastAsia"/>
          <w:sz w:val="24"/>
        </w:rPr>
        <w:t xml:space="preserve">２　</w:t>
      </w:r>
      <w:r w:rsidR="006F5FB5" w:rsidRPr="008C242A">
        <w:rPr>
          <w:rFonts w:hint="eastAsia"/>
          <w:spacing w:val="48"/>
          <w:kern w:val="0"/>
          <w:sz w:val="24"/>
          <w:fitText w:val="1920" w:id="-1680588288"/>
        </w:rPr>
        <w:t>国民体育大</w:t>
      </w:r>
      <w:r w:rsidR="006F5FB5" w:rsidRPr="008C242A">
        <w:rPr>
          <w:rFonts w:hint="eastAsia"/>
          <w:kern w:val="0"/>
          <w:sz w:val="24"/>
          <w:fitText w:val="1920" w:id="-1680588288"/>
        </w:rPr>
        <w:t>会</w:t>
      </w:r>
      <w:r w:rsidR="00A42CBD" w:rsidRPr="008C242A">
        <w:rPr>
          <w:rFonts w:hint="eastAsia"/>
          <w:sz w:val="24"/>
        </w:rPr>
        <w:t xml:space="preserve">　　栃</w:t>
      </w:r>
      <w:r w:rsidR="00A42CBD" w:rsidRPr="008C242A">
        <w:rPr>
          <w:rFonts w:hint="eastAsia"/>
          <w:sz w:val="24"/>
        </w:rPr>
        <w:t xml:space="preserve"> </w:t>
      </w:r>
      <w:r w:rsidR="00A42CBD" w:rsidRPr="008C242A">
        <w:rPr>
          <w:rFonts w:hint="eastAsia"/>
          <w:sz w:val="24"/>
        </w:rPr>
        <w:t>木</w:t>
      </w:r>
      <w:r w:rsidR="00A42CBD" w:rsidRPr="008C242A">
        <w:rPr>
          <w:rFonts w:hint="eastAsia"/>
          <w:sz w:val="24"/>
        </w:rPr>
        <w:t xml:space="preserve"> </w:t>
      </w:r>
      <w:r w:rsidR="00096B78" w:rsidRPr="008C242A">
        <w:rPr>
          <w:rFonts w:hint="eastAsia"/>
          <w:sz w:val="24"/>
        </w:rPr>
        <w:t>県【</w:t>
      </w:r>
      <w:r w:rsidR="006F5FB5" w:rsidRPr="008C242A">
        <w:rPr>
          <w:rFonts w:hint="eastAsia"/>
          <w:sz w:val="24"/>
        </w:rPr>
        <w:t>９月</w:t>
      </w:r>
      <w:r w:rsidR="00A42CBD" w:rsidRPr="008C242A">
        <w:rPr>
          <w:rFonts w:hint="eastAsia"/>
          <w:sz w:val="24"/>
        </w:rPr>
        <w:t>１０</w:t>
      </w:r>
      <w:r w:rsidR="006F5FB5" w:rsidRPr="008C242A">
        <w:rPr>
          <w:rFonts w:hint="eastAsia"/>
          <w:sz w:val="24"/>
        </w:rPr>
        <w:t>日（</w:t>
      </w:r>
      <w:r w:rsidR="00A42CBD" w:rsidRPr="008C242A">
        <w:rPr>
          <w:rFonts w:hint="eastAsia"/>
          <w:sz w:val="24"/>
        </w:rPr>
        <w:t>土</w:t>
      </w:r>
      <w:r w:rsidR="006F5FB5" w:rsidRPr="008C242A">
        <w:rPr>
          <w:rFonts w:hint="eastAsia"/>
          <w:sz w:val="24"/>
        </w:rPr>
        <w:t>）～１</w:t>
      </w:r>
      <w:r w:rsidR="00A42CBD" w:rsidRPr="008C242A">
        <w:rPr>
          <w:rFonts w:hint="eastAsia"/>
          <w:sz w:val="24"/>
        </w:rPr>
        <w:t>３</w:t>
      </w:r>
      <w:r w:rsidR="006F5FB5" w:rsidRPr="008C242A">
        <w:rPr>
          <w:rFonts w:hint="eastAsia"/>
          <w:sz w:val="24"/>
        </w:rPr>
        <w:t>日（</w:t>
      </w:r>
      <w:r w:rsidR="00A42CBD" w:rsidRPr="008C242A">
        <w:rPr>
          <w:rFonts w:hint="eastAsia"/>
          <w:sz w:val="24"/>
        </w:rPr>
        <w:t>火</w:t>
      </w:r>
      <w:r w:rsidR="00096B78" w:rsidRPr="008C242A">
        <w:rPr>
          <w:rFonts w:hint="eastAsia"/>
          <w:sz w:val="24"/>
        </w:rPr>
        <w:t>）】</w:t>
      </w:r>
    </w:p>
    <w:p w:rsidR="00A511E5" w:rsidRPr="008C242A" w:rsidRDefault="00A511E5" w:rsidP="00B5065C">
      <w:pPr>
        <w:snapToGrid w:val="0"/>
        <w:spacing w:line="200" w:lineRule="atLeast"/>
        <w:rPr>
          <w:sz w:val="24"/>
        </w:rPr>
      </w:pPr>
    </w:p>
    <w:p w:rsidR="00616E82" w:rsidRPr="008C242A" w:rsidRDefault="00EF6A88" w:rsidP="00B5065C">
      <w:pPr>
        <w:snapToGrid w:val="0"/>
        <w:spacing w:line="200" w:lineRule="atLeast"/>
        <w:rPr>
          <w:b/>
          <w:sz w:val="24"/>
        </w:rPr>
      </w:pPr>
      <w:r w:rsidRPr="008C242A">
        <w:rPr>
          <w:rFonts w:hint="eastAsia"/>
          <w:b/>
          <w:sz w:val="24"/>
        </w:rPr>
        <w:t>Ⅱ</w:t>
      </w:r>
      <w:r w:rsidR="00951832" w:rsidRPr="008C242A">
        <w:rPr>
          <w:rFonts w:hint="eastAsia"/>
          <w:b/>
          <w:sz w:val="24"/>
        </w:rPr>
        <w:t xml:space="preserve">　</w:t>
      </w:r>
      <w:r w:rsidR="00DF6364" w:rsidRPr="008C242A">
        <w:rPr>
          <w:rFonts w:hint="eastAsia"/>
          <w:b/>
          <w:sz w:val="24"/>
        </w:rPr>
        <w:t>県代表選手団編成方針（選手</w:t>
      </w:r>
      <w:r w:rsidR="00A511E5" w:rsidRPr="008C242A">
        <w:rPr>
          <w:rFonts w:hint="eastAsia"/>
          <w:b/>
          <w:sz w:val="24"/>
        </w:rPr>
        <w:t>基準）</w:t>
      </w:r>
    </w:p>
    <w:p w:rsidR="00AF60BB" w:rsidRPr="00DE4699" w:rsidRDefault="004613EA" w:rsidP="00B5065C">
      <w:pPr>
        <w:snapToGrid w:val="0"/>
        <w:spacing w:line="200" w:lineRule="atLeast"/>
        <w:ind w:firstLineChars="100" w:firstLine="240"/>
        <w:rPr>
          <w:sz w:val="24"/>
        </w:rPr>
      </w:pPr>
      <w:r w:rsidRPr="00DE4699">
        <w:rPr>
          <w:rFonts w:hint="eastAsia"/>
          <w:sz w:val="24"/>
        </w:rPr>
        <w:t>本規約により選出される２０２２年度（令和４</w:t>
      </w:r>
      <w:r w:rsidR="006F5FB5" w:rsidRPr="00DE4699">
        <w:rPr>
          <w:rFonts w:hint="eastAsia"/>
          <w:sz w:val="24"/>
        </w:rPr>
        <w:t>年度）青森県に在住の</w:t>
      </w:r>
      <w:r w:rsidR="00E22DEF" w:rsidRPr="00DE4699">
        <w:rPr>
          <w:rFonts w:hint="eastAsia"/>
          <w:sz w:val="24"/>
        </w:rPr>
        <w:t>中学校２年生から高校３年生（２００５年４月２日～２００９年４月１日までに生まれた者）を対象</w:t>
      </w:r>
      <w:r w:rsidR="00DF6364" w:rsidRPr="00DE4699">
        <w:rPr>
          <w:rFonts w:hint="eastAsia"/>
          <w:sz w:val="24"/>
        </w:rPr>
        <w:t>とし</w:t>
      </w:r>
      <w:r w:rsidRPr="00DE4699">
        <w:rPr>
          <w:rFonts w:hint="eastAsia"/>
          <w:sz w:val="24"/>
        </w:rPr>
        <w:t>、</w:t>
      </w:r>
      <w:r w:rsidR="00DF6364" w:rsidRPr="00DE4699">
        <w:rPr>
          <w:rFonts w:hint="eastAsia"/>
          <w:sz w:val="24"/>
        </w:rPr>
        <w:t>次の基準に基づいて編成</w:t>
      </w:r>
      <w:r w:rsidR="00AF60BB" w:rsidRPr="00DE4699">
        <w:rPr>
          <w:rFonts w:hint="eastAsia"/>
          <w:sz w:val="24"/>
        </w:rPr>
        <w:t>する。</w:t>
      </w:r>
    </w:p>
    <w:p w:rsidR="00E05D84" w:rsidRPr="00DE4699" w:rsidRDefault="00E05D84" w:rsidP="00B5065C">
      <w:pPr>
        <w:snapToGrid w:val="0"/>
        <w:spacing w:line="200" w:lineRule="atLeast"/>
      </w:pPr>
    </w:p>
    <w:p w:rsidR="00EF6A88" w:rsidRPr="008C242A" w:rsidRDefault="00EF6A88" w:rsidP="00B5065C">
      <w:pPr>
        <w:snapToGrid w:val="0"/>
        <w:spacing w:line="200" w:lineRule="atLeast"/>
        <w:ind w:firstLineChars="100" w:firstLine="24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 xml:space="preserve">１　</w:t>
      </w:r>
      <w:r w:rsidR="004906BD" w:rsidRPr="008C242A">
        <w:rPr>
          <w:rFonts w:hint="eastAsia"/>
          <w:sz w:val="24"/>
          <w:szCs w:val="24"/>
        </w:rPr>
        <w:t>県</w:t>
      </w:r>
      <w:r w:rsidR="00AF60BB" w:rsidRPr="008C242A">
        <w:rPr>
          <w:rFonts w:hint="eastAsia"/>
          <w:sz w:val="24"/>
          <w:szCs w:val="24"/>
        </w:rPr>
        <w:t>代表選手団は、礼儀</w:t>
      </w:r>
      <w:r w:rsidR="00E7124F" w:rsidRPr="008C242A">
        <w:rPr>
          <w:rFonts w:hint="eastAsia"/>
          <w:sz w:val="24"/>
          <w:szCs w:val="24"/>
        </w:rPr>
        <w:t>を</w:t>
      </w:r>
      <w:r w:rsidR="00E05D84" w:rsidRPr="008C242A">
        <w:rPr>
          <w:rFonts w:hint="eastAsia"/>
          <w:sz w:val="24"/>
          <w:szCs w:val="24"/>
        </w:rPr>
        <w:t>尊び規律を遵守し</w:t>
      </w:r>
      <w:r w:rsidR="00E7124F" w:rsidRPr="008C242A">
        <w:rPr>
          <w:rFonts w:hint="eastAsia"/>
          <w:sz w:val="24"/>
          <w:szCs w:val="24"/>
        </w:rPr>
        <w:t>、活力ある青森県（高校）を代表するにふさわ</w:t>
      </w:r>
    </w:p>
    <w:p w:rsidR="00EF6A88" w:rsidRPr="008C242A" w:rsidRDefault="00E7124F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しく、行動・言動に</w:t>
      </w:r>
      <w:r w:rsidR="000D5684" w:rsidRPr="008C242A">
        <w:rPr>
          <w:rFonts w:hint="eastAsia"/>
          <w:sz w:val="24"/>
          <w:szCs w:val="24"/>
        </w:rPr>
        <w:t>注意できる選手・役員をもって編成する。</w:t>
      </w:r>
      <w:r w:rsidR="00E346E5" w:rsidRPr="008C242A">
        <w:rPr>
          <w:rFonts w:hint="eastAsia"/>
          <w:sz w:val="24"/>
          <w:szCs w:val="24"/>
        </w:rPr>
        <w:t>また、各チームスタッフ及</w:t>
      </w:r>
    </w:p>
    <w:p w:rsidR="00E05D84" w:rsidRPr="008C242A" w:rsidRDefault="00DF6364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び保護者は申し込みを提出した時点で</w:t>
      </w:r>
      <w:r w:rsidR="00E346E5" w:rsidRPr="008C242A">
        <w:rPr>
          <w:rFonts w:hint="eastAsia"/>
          <w:sz w:val="24"/>
          <w:szCs w:val="24"/>
        </w:rPr>
        <w:t>県代表の規律に同意したものとする。</w:t>
      </w:r>
    </w:p>
    <w:p w:rsidR="000D5684" w:rsidRPr="008C242A" w:rsidRDefault="00EF6A88" w:rsidP="00B5065C">
      <w:pPr>
        <w:snapToGrid w:val="0"/>
        <w:spacing w:line="200" w:lineRule="atLeast"/>
        <w:ind w:firstLineChars="100" w:firstLine="24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 xml:space="preserve">２　</w:t>
      </w:r>
      <w:r w:rsidR="004906BD" w:rsidRPr="008C242A">
        <w:rPr>
          <w:rFonts w:hint="eastAsia"/>
          <w:sz w:val="24"/>
          <w:szCs w:val="24"/>
        </w:rPr>
        <w:t>県</w:t>
      </w:r>
      <w:r w:rsidR="000D5684" w:rsidRPr="008C242A">
        <w:rPr>
          <w:rFonts w:hint="eastAsia"/>
          <w:sz w:val="24"/>
          <w:szCs w:val="24"/>
        </w:rPr>
        <w:t>代表選手は、次の基準に照らして選考する。</w:t>
      </w:r>
    </w:p>
    <w:p w:rsidR="00616E82" w:rsidRPr="008C242A" w:rsidRDefault="00EF6A88" w:rsidP="00B5065C">
      <w:pPr>
        <w:snapToGrid w:val="0"/>
        <w:spacing w:line="200" w:lineRule="atLeast"/>
        <w:ind w:firstLineChars="200" w:firstLine="48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１）</w:t>
      </w:r>
      <w:r w:rsidR="000D5684" w:rsidRPr="008C242A">
        <w:rPr>
          <w:rFonts w:hint="eastAsia"/>
          <w:sz w:val="24"/>
          <w:szCs w:val="24"/>
        </w:rPr>
        <w:t>青森県水泳界の期待に応えうる競技力を持つ者の中から、以下の目標大会で入賞及びメ</w:t>
      </w:r>
    </w:p>
    <w:p w:rsidR="00616E82" w:rsidRPr="008C242A" w:rsidRDefault="000D5684" w:rsidP="00B5065C">
      <w:pPr>
        <w:snapToGrid w:val="0"/>
        <w:spacing w:line="200" w:lineRule="atLeast"/>
        <w:ind w:firstLineChars="350" w:firstLine="84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ダル獲得を目指す為の能力を有する者を選考する。なお、入賞及びメダル獲得の目標大</w:t>
      </w:r>
    </w:p>
    <w:p w:rsidR="000D5684" w:rsidRPr="008C242A" w:rsidRDefault="000D5684" w:rsidP="00B5065C">
      <w:pPr>
        <w:snapToGrid w:val="0"/>
        <w:spacing w:line="200" w:lineRule="atLeast"/>
        <w:ind w:firstLineChars="350" w:firstLine="84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会は、次の優先順位とする。</w:t>
      </w:r>
    </w:p>
    <w:p w:rsidR="00F9737E" w:rsidRPr="008C242A" w:rsidRDefault="004613EA" w:rsidP="00B5065C">
      <w:pPr>
        <w:pStyle w:val="a3"/>
        <w:numPr>
          <w:ilvl w:val="0"/>
          <w:numId w:val="14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第１順位の目標　２０２２</w:t>
      </w:r>
      <w:r w:rsidR="000D5684" w:rsidRPr="008C242A">
        <w:rPr>
          <w:rFonts w:hint="eastAsia"/>
          <w:sz w:val="24"/>
          <w:szCs w:val="24"/>
        </w:rPr>
        <w:t>年国民体育大会上位入賞</w:t>
      </w:r>
    </w:p>
    <w:p w:rsidR="00F9737E" w:rsidRPr="008C242A" w:rsidRDefault="004613EA" w:rsidP="00B5065C">
      <w:pPr>
        <w:pStyle w:val="a3"/>
        <w:numPr>
          <w:ilvl w:val="0"/>
          <w:numId w:val="14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第２順位の目標　２０２２</w:t>
      </w:r>
      <w:r w:rsidR="000D5684" w:rsidRPr="008C242A">
        <w:rPr>
          <w:rFonts w:hint="eastAsia"/>
          <w:sz w:val="24"/>
          <w:szCs w:val="24"/>
        </w:rPr>
        <w:t>年東北総合体育大会優勝</w:t>
      </w:r>
    </w:p>
    <w:p w:rsidR="00AA58F4" w:rsidRPr="008C242A" w:rsidRDefault="000D5684" w:rsidP="00B5065C">
      <w:pPr>
        <w:pStyle w:val="a3"/>
        <w:numPr>
          <w:ilvl w:val="0"/>
          <w:numId w:val="14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第３順位の目標　各種大会での上位入賞</w:t>
      </w:r>
    </w:p>
    <w:p w:rsidR="006402BF" w:rsidRPr="008C242A" w:rsidRDefault="00EF6A88" w:rsidP="00B5065C">
      <w:pPr>
        <w:snapToGrid w:val="0"/>
        <w:spacing w:line="200" w:lineRule="atLeast"/>
        <w:ind w:firstLineChars="200" w:firstLine="48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２）</w:t>
      </w:r>
      <w:r w:rsidR="00513795" w:rsidRPr="008C242A">
        <w:rPr>
          <w:rFonts w:hint="eastAsia"/>
          <w:sz w:val="24"/>
          <w:szCs w:val="24"/>
        </w:rPr>
        <w:t>「</w:t>
      </w:r>
      <w:r w:rsidR="006402BF" w:rsidRPr="008C242A">
        <w:rPr>
          <w:rFonts w:hint="eastAsia"/>
          <w:sz w:val="24"/>
          <w:szCs w:val="24"/>
        </w:rPr>
        <w:t>１</w:t>
      </w:r>
      <w:r w:rsidR="00616E82" w:rsidRPr="008C242A">
        <w:rPr>
          <w:rFonts w:hint="eastAsia"/>
          <w:sz w:val="24"/>
          <w:szCs w:val="24"/>
        </w:rPr>
        <w:t>）</w:t>
      </w:r>
      <w:r w:rsidR="00513795" w:rsidRPr="008C242A">
        <w:rPr>
          <w:rFonts w:hint="eastAsia"/>
          <w:sz w:val="24"/>
          <w:szCs w:val="24"/>
        </w:rPr>
        <w:t>」</w:t>
      </w:r>
      <w:r w:rsidR="00AA58F4" w:rsidRPr="008C242A">
        <w:rPr>
          <w:rFonts w:hint="eastAsia"/>
          <w:sz w:val="24"/>
          <w:szCs w:val="24"/>
        </w:rPr>
        <w:t>の能力</w:t>
      </w:r>
      <w:r w:rsidR="006402BF" w:rsidRPr="008C242A">
        <w:rPr>
          <w:rFonts w:hint="eastAsia"/>
          <w:sz w:val="24"/>
          <w:szCs w:val="24"/>
        </w:rPr>
        <w:t>と</w:t>
      </w:r>
      <w:r w:rsidR="008D4F89" w:rsidRPr="008C242A">
        <w:rPr>
          <w:rFonts w:hint="eastAsia"/>
          <w:sz w:val="24"/>
          <w:szCs w:val="24"/>
        </w:rPr>
        <w:t>は、選手個人の能力だけでは判断せず</w:t>
      </w:r>
      <w:r w:rsidR="00AA58F4" w:rsidRPr="008C242A">
        <w:rPr>
          <w:rFonts w:hint="eastAsia"/>
          <w:sz w:val="24"/>
          <w:szCs w:val="24"/>
        </w:rPr>
        <w:t>「</w:t>
      </w:r>
      <w:r w:rsidR="004906BD" w:rsidRPr="008C242A">
        <w:rPr>
          <w:rFonts w:hint="eastAsia"/>
          <w:sz w:val="24"/>
          <w:szCs w:val="24"/>
        </w:rPr>
        <w:t>県</w:t>
      </w:r>
      <w:r w:rsidR="00AA58F4" w:rsidRPr="008C242A">
        <w:rPr>
          <w:rFonts w:hint="eastAsia"/>
          <w:sz w:val="24"/>
          <w:szCs w:val="24"/>
        </w:rPr>
        <w:t>代表</w:t>
      </w:r>
      <w:r w:rsidR="00E346E5" w:rsidRPr="008C242A">
        <w:rPr>
          <w:rFonts w:hint="eastAsia"/>
          <w:sz w:val="24"/>
          <w:szCs w:val="24"/>
        </w:rPr>
        <w:t>スタッフ</w:t>
      </w:r>
      <w:r w:rsidR="00AA58F4" w:rsidRPr="008C242A">
        <w:rPr>
          <w:rFonts w:hint="eastAsia"/>
          <w:sz w:val="24"/>
          <w:szCs w:val="24"/>
        </w:rPr>
        <w:t>が目指す強化方</w:t>
      </w:r>
    </w:p>
    <w:p w:rsidR="00616E82" w:rsidRPr="008C242A" w:rsidRDefault="00AA58F4" w:rsidP="00B5065C">
      <w:pPr>
        <w:snapToGrid w:val="0"/>
        <w:spacing w:line="200" w:lineRule="atLeast"/>
        <w:ind w:firstLineChars="400" w:firstLine="96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針」への理解度、選手のチームへの貢献度、他</w:t>
      </w:r>
      <w:r w:rsidR="00E346E5" w:rsidRPr="008C242A">
        <w:rPr>
          <w:rFonts w:hint="eastAsia"/>
          <w:sz w:val="24"/>
          <w:szCs w:val="24"/>
        </w:rPr>
        <w:t>の選手との協調性や調整能力等、チーム</w:t>
      </w:r>
    </w:p>
    <w:p w:rsidR="00E05D84" w:rsidRPr="008C242A" w:rsidRDefault="00E346E5" w:rsidP="00B5065C">
      <w:pPr>
        <w:snapToGrid w:val="0"/>
        <w:spacing w:line="200" w:lineRule="atLeast"/>
        <w:ind w:firstLineChars="400" w:firstLine="96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としての最大の能力</w:t>
      </w:r>
      <w:r w:rsidR="00AA58F4" w:rsidRPr="008C242A">
        <w:rPr>
          <w:rFonts w:hint="eastAsia"/>
          <w:sz w:val="24"/>
          <w:szCs w:val="24"/>
        </w:rPr>
        <w:t>を発揮できるという視点から総合的に判断する</w:t>
      </w:r>
      <w:r w:rsidRPr="008C242A">
        <w:rPr>
          <w:rFonts w:hint="eastAsia"/>
          <w:sz w:val="24"/>
          <w:szCs w:val="24"/>
        </w:rPr>
        <w:t>。</w:t>
      </w:r>
    </w:p>
    <w:p w:rsidR="00616E82" w:rsidRPr="008C242A" w:rsidRDefault="00EF6A88" w:rsidP="00B5065C">
      <w:pPr>
        <w:snapToGrid w:val="0"/>
        <w:spacing w:line="200" w:lineRule="atLeast"/>
        <w:ind w:firstLineChars="200" w:firstLine="48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３）</w:t>
      </w:r>
      <w:r w:rsidR="008D4F89" w:rsidRPr="008C242A">
        <w:rPr>
          <w:rFonts w:hint="eastAsia"/>
          <w:sz w:val="24"/>
          <w:szCs w:val="24"/>
        </w:rPr>
        <w:t>過去１年間に次の１つに合致する者、あるいは</w:t>
      </w:r>
      <w:r w:rsidR="00AA58F4" w:rsidRPr="008C242A">
        <w:rPr>
          <w:rFonts w:hint="eastAsia"/>
          <w:sz w:val="24"/>
          <w:szCs w:val="24"/>
        </w:rPr>
        <w:t>過去１年間より前に次の１つに合致する</w:t>
      </w:r>
    </w:p>
    <w:p w:rsidR="00616E82" w:rsidRPr="008C242A" w:rsidRDefault="00AA58F4" w:rsidP="00B5065C">
      <w:pPr>
        <w:snapToGrid w:val="0"/>
        <w:spacing w:line="200" w:lineRule="atLeast"/>
        <w:ind w:firstLineChars="400" w:firstLine="96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行為を複数回行った者は選考しない。ただし、青森県水泳連盟水球委員会（以下、「水</w:t>
      </w:r>
    </w:p>
    <w:p w:rsidR="00AA58F4" w:rsidRPr="008C242A" w:rsidRDefault="00AA58F4" w:rsidP="00B5065C">
      <w:pPr>
        <w:snapToGrid w:val="0"/>
        <w:spacing w:line="200" w:lineRule="atLeast"/>
        <w:ind w:firstLineChars="400" w:firstLine="96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球委員会」という。）が、当該選手に特段の事情を</w:t>
      </w:r>
      <w:r w:rsidR="004906BD" w:rsidRPr="008C242A">
        <w:rPr>
          <w:rFonts w:hint="eastAsia"/>
          <w:sz w:val="24"/>
          <w:szCs w:val="24"/>
        </w:rPr>
        <w:t>認めた場合はこの限りではない。</w:t>
      </w:r>
    </w:p>
    <w:p w:rsidR="00F9737E" w:rsidRPr="008C242A" w:rsidRDefault="004906BD" w:rsidP="00B5065C">
      <w:pPr>
        <w:pStyle w:val="a3"/>
        <w:numPr>
          <w:ilvl w:val="0"/>
          <w:numId w:val="13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県代表選手行動規範</w:t>
      </w:r>
      <w:r w:rsidR="002935D5" w:rsidRPr="008C242A">
        <w:rPr>
          <w:rFonts w:hint="eastAsia"/>
          <w:sz w:val="24"/>
          <w:szCs w:val="24"/>
        </w:rPr>
        <w:t>を遵守</w:t>
      </w:r>
      <w:r w:rsidRPr="008C242A">
        <w:rPr>
          <w:rFonts w:hint="eastAsia"/>
          <w:sz w:val="24"/>
          <w:szCs w:val="24"/>
        </w:rPr>
        <w:t>できなかった者</w:t>
      </w:r>
    </w:p>
    <w:p w:rsidR="00F9737E" w:rsidRPr="008C242A" w:rsidRDefault="004906BD" w:rsidP="00B5065C">
      <w:pPr>
        <w:pStyle w:val="a3"/>
        <w:numPr>
          <w:ilvl w:val="0"/>
          <w:numId w:val="13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青森県水球チームの監督・コーチ・スタッフの指示に従わなかった者</w:t>
      </w:r>
    </w:p>
    <w:p w:rsidR="00F9737E" w:rsidRPr="008C242A" w:rsidRDefault="004906BD" w:rsidP="00B5065C">
      <w:pPr>
        <w:pStyle w:val="a3"/>
        <w:numPr>
          <w:ilvl w:val="0"/>
          <w:numId w:val="13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チームワークを乱す行動や言動を取った者</w:t>
      </w:r>
    </w:p>
    <w:p w:rsidR="00AF60BB" w:rsidRPr="008C242A" w:rsidRDefault="004906BD" w:rsidP="00B5065C">
      <w:pPr>
        <w:pStyle w:val="a3"/>
        <w:numPr>
          <w:ilvl w:val="0"/>
          <w:numId w:val="13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その他、県代表チームの目標に対して不利益と思われる行動及び言動を取った者</w:t>
      </w:r>
    </w:p>
    <w:p w:rsidR="00513795" w:rsidRPr="008C242A" w:rsidRDefault="00513795" w:rsidP="00B5065C">
      <w:pPr>
        <w:snapToGrid w:val="0"/>
        <w:spacing w:line="200" w:lineRule="atLeast"/>
        <w:rPr>
          <w:sz w:val="24"/>
          <w:szCs w:val="24"/>
        </w:rPr>
      </w:pPr>
    </w:p>
    <w:p w:rsidR="00616E82" w:rsidRPr="008C242A" w:rsidRDefault="00EF6A88" w:rsidP="00B5065C">
      <w:pPr>
        <w:snapToGrid w:val="0"/>
        <w:spacing w:line="200" w:lineRule="atLeast"/>
        <w:rPr>
          <w:b/>
          <w:sz w:val="24"/>
          <w:szCs w:val="24"/>
        </w:rPr>
      </w:pPr>
      <w:r w:rsidRPr="008C242A">
        <w:rPr>
          <w:rFonts w:hint="eastAsia"/>
          <w:b/>
          <w:sz w:val="24"/>
          <w:szCs w:val="24"/>
        </w:rPr>
        <w:t>Ⅲ</w:t>
      </w:r>
      <w:r w:rsidR="00951832" w:rsidRPr="008C242A">
        <w:rPr>
          <w:rFonts w:hint="eastAsia"/>
          <w:b/>
          <w:sz w:val="24"/>
          <w:szCs w:val="24"/>
        </w:rPr>
        <w:t xml:space="preserve">　</w:t>
      </w:r>
      <w:r w:rsidR="0004156A" w:rsidRPr="008C242A">
        <w:rPr>
          <w:rFonts w:hint="eastAsia"/>
          <w:b/>
          <w:sz w:val="24"/>
          <w:szCs w:val="24"/>
        </w:rPr>
        <w:t>代表</w:t>
      </w:r>
      <w:r w:rsidR="004906BD" w:rsidRPr="008C242A">
        <w:rPr>
          <w:rFonts w:hint="eastAsia"/>
          <w:b/>
          <w:sz w:val="24"/>
          <w:szCs w:val="24"/>
        </w:rPr>
        <w:t>選手の選考方法</w:t>
      </w:r>
    </w:p>
    <w:p w:rsidR="00C842E3" w:rsidRPr="008C242A" w:rsidRDefault="00EF6A88" w:rsidP="00B5065C">
      <w:pPr>
        <w:snapToGrid w:val="0"/>
        <w:spacing w:line="200" w:lineRule="atLeast"/>
        <w:ind w:firstLineChars="100" w:firstLine="24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 xml:space="preserve">１　</w:t>
      </w:r>
      <w:r w:rsidR="00C842E3" w:rsidRPr="008C242A">
        <w:rPr>
          <w:rFonts w:hint="eastAsia"/>
          <w:sz w:val="24"/>
          <w:szCs w:val="24"/>
        </w:rPr>
        <w:t>選考方法</w:t>
      </w:r>
    </w:p>
    <w:p w:rsidR="00C842E3" w:rsidRPr="008C242A" w:rsidRDefault="00F9737E" w:rsidP="00B5065C">
      <w:pPr>
        <w:snapToGrid w:val="0"/>
        <w:spacing w:line="200" w:lineRule="atLeast"/>
        <w:ind w:firstLineChars="250" w:firstLine="60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１）</w:t>
      </w:r>
      <w:r w:rsidR="00C842E3" w:rsidRPr="008C242A">
        <w:rPr>
          <w:rFonts w:hint="eastAsia"/>
          <w:sz w:val="24"/>
          <w:szCs w:val="24"/>
        </w:rPr>
        <w:t>水球委員会が県代表選手を選考する。その内部手続きは次のとおりとする。</w:t>
      </w:r>
    </w:p>
    <w:p w:rsidR="00E24378" w:rsidRPr="008C242A" w:rsidRDefault="00C842E3" w:rsidP="00B5065C">
      <w:pPr>
        <w:pStyle w:val="a3"/>
        <w:numPr>
          <w:ilvl w:val="0"/>
          <w:numId w:val="5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lastRenderedPageBreak/>
        <w:t>県代表監督は、水球委員会強化</w:t>
      </w:r>
      <w:r w:rsidR="00485CD0" w:rsidRPr="008C242A">
        <w:rPr>
          <w:rFonts w:hint="eastAsia"/>
          <w:sz w:val="24"/>
          <w:szCs w:val="24"/>
        </w:rPr>
        <w:t>部</w:t>
      </w:r>
      <w:r w:rsidRPr="008C242A">
        <w:rPr>
          <w:rFonts w:hint="eastAsia"/>
          <w:sz w:val="24"/>
          <w:szCs w:val="24"/>
        </w:rPr>
        <w:t>会（以下、「水球強化</w:t>
      </w:r>
      <w:r w:rsidR="00485CD0" w:rsidRPr="008C242A">
        <w:rPr>
          <w:rFonts w:hint="eastAsia"/>
          <w:sz w:val="24"/>
          <w:szCs w:val="24"/>
        </w:rPr>
        <w:t>部</w:t>
      </w:r>
      <w:r w:rsidR="0004156A" w:rsidRPr="008C242A">
        <w:rPr>
          <w:rFonts w:hint="eastAsia"/>
          <w:sz w:val="24"/>
          <w:szCs w:val="24"/>
        </w:rPr>
        <w:t>会」という。）に対して、</w:t>
      </w:r>
    </w:p>
    <w:p w:rsidR="00C842E3" w:rsidRPr="008C242A" w:rsidRDefault="0004156A" w:rsidP="00B5065C">
      <w:pPr>
        <w:pStyle w:val="a3"/>
        <w:snapToGrid w:val="0"/>
        <w:spacing w:line="200" w:lineRule="atLeast"/>
        <w:ind w:leftChars="0" w:left="1352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県代表</w:t>
      </w:r>
      <w:r w:rsidR="00C842E3" w:rsidRPr="008C242A">
        <w:rPr>
          <w:rFonts w:hint="eastAsia"/>
          <w:sz w:val="24"/>
          <w:szCs w:val="24"/>
        </w:rPr>
        <w:t>選手案を提案する。</w:t>
      </w:r>
    </w:p>
    <w:p w:rsidR="00C842E3" w:rsidRPr="008C242A" w:rsidRDefault="0004156A" w:rsidP="00B5065C">
      <w:pPr>
        <w:pStyle w:val="a3"/>
        <w:numPr>
          <w:ilvl w:val="0"/>
          <w:numId w:val="5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水球強化部会は水球委員会に対して、県代表</w:t>
      </w:r>
      <w:r w:rsidR="00485CD0" w:rsidRPr="008C242A">
        <w:rPr>
          <w:rFonts w:hint="eastAsia"/>
          <w:sz w:val="24"/>
          <w:szCs w:val="24"/>
        </w:rPr>
        <w:t>選手案を提案する。</w:t>
      </w:r>
    </w:p>
    <w:p w:rsidR="00E24378" w:rsidRPr="008C242A" w:rsidRDefault="00485CD0" w:rsidP="00B5065C">
      <w:pPr>
        <w:pStyle w:val="a3"/>
        <w:numPr>
          <w:ilvl w:val="0"/>
          <w:numId w:val="5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水</w:t>
      </w:r>
      <w:r w:rsidR="008D4F89" w:rsidRPr="008C242A">
        <w:rPr>
          <w:rFonts w:hint="eastAsia"/>
          <w:sz w:val="24"/>
          <w:szCs w:val="24"/>
        </w:rPr>
        <w:t>球強化部会及び水球委員会における選考は、満場一致を原則とするが</w:t>
      </w:r>
      <w:r w:rsidRPr="008C242A">
        <w:rPr>
          <w:rFonts w:hint="eastAsia"/>
          <w:sz w:val="24"/>
          <w:szCs w:val="24"/>
        </w:rPr>
        <w:t>委員の意見</w:t>
      </w:r>
    </w:p>
    <w:p w:rsidR="00E05D84" w:rsidRPr="008C242A" w:rsidRDefault="00485CD0" w:rsidP="00B5065C">
      <w:pPr>
        <w:pStyle w:val="a3"/>
        <w:snapToGrid w:val="0"/>
        <w:spacing w:line="200" w:lineRule="atLeast"/>
        <w:ind w:leftChars="0" w:left="1352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が分かれた場合は、多数決をもって決</w:t>
      </w:r>
      <w:r w:rsidR="00513795" w:rsidRPr="008C242A">
        <w:rPr>
          <w:rFonts w:hint="eastAsia"/>
          <w:sz w:val="24"/>
          <w:szCs w:val="24"/>
        </w:rPr>
        <w:t>定</w:t>
      </w:r>
      <w:r w:rsidRPr="008C242A">
        <w:rPr>
          <w:rFonts w:hint="eastAsia"/>
          <w:sz w:val="24"/>
          <w:szCs w:val="24"/>
        </w:rPr>
        <w:t>する。</w:t>
      </w:r>
    </w:p>
    <w:p w:rsidR="00411CF2" w:rsidRPr="008C242A" w:rsidRDefault="00485CD0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２</w:t>
      </w:r>
      <w:r w:rsidR="00EF6A88" w:rsidRPr="008C242A">
        <w:rPr>
          <w:rFonts w:hint="eastAsia"/>
          <w:sz w:val="24"/>
          <w:szCs w:val="24"/>
        </w:rPr>
        <w:t>）</w:t>
      </w:r>
      <w:r w:rsidR="00411CF2" w:rsidRPr="008C242A">
        <w:rPr>
          <w:rFonts w:hint="eastAsia"/>
          <w:sz w:val="24"/>
          <w:szCs w:val="24"/>
        </w:rPr>
        <w:t>県代表選手は、</w:t>
      </w:r>
      <w:r w:rsidR="00616E82" w:rsidRPr="008C242A">
        <w:rPr>
          <w:rFonts w:hint="eastAsia"/>
          <w:sz w:val="24"/>
          <w:szCs w:val="24"/>
        </w:rPr>
        <w:t>国体へ</w:t>
      </w:r>
      <w:r w:rsidR="00411CF2" w:rsidRPr="008C242A">
        <w:rPr>
          <w:rFonts w:hint="eastAsia"/>
          <w:sz w:val="24"/>
          <w:szCs w:val="24"/>
        </w:rPr>
        <w:t>の</w:t>
      </w:r>
      <w:r w:rsidR="00616E82" w:rsidRPr="008C242A">
        <w:rPr>
          <w:rFonts w:hint="eastAsia"/>
          <w:sz w:val="24"/>
          <w:szCs w:val="24"/>
        </w:rPr>
        <w:t>出場選手は１１名、その他の大会はエントリー数による。</w:t>
      </w:r>
      <w:r w:rsidR="00411CF2" w:rsidRPr="008C242A">
        <w:rPr>
          <w:rFonts w:hint="eastAsia"/>
          <w:sz w:val="24"/>
          <w:szCs w:val="24"/>
        </w:rPr>
        <w:t>ま</w:t>
      </w:r>
    </w:p>
    <w:p w:rsidR="00E05D84" w:rsidRPr="008C242A" w:rsidRDefault="00411CF2" w:rsidP="00B5065C">
      <w:pPr>
        <w:snapToGrid w:val="0"/>
        <w:spacing w:line="200" w:lineRule="atLeast"/>
        <w:ind w:firstLineChars="500" w:firstLine="120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た、</w:t>
      </w:r>
      <w:r w:rsidR="00616E82" w:rsidRPr="008C242A">
        <w:rPr>
          <w:rFonts w:hint="eastAsia"/>
          <w:sz w:val="24"/>
          <w:szCs w:val="24"/>
        </w:rPr>
        <w:t>遠征</w:t>
      </w:r>
      <w:r w:rsidRPr="008C242A">
        <w:rPr>
          <w:rFonts w:hint="eastAsia"/>
          <w:sz w:val="24"/>
          <w:szCs w:val="24"/>
        </w:rPr>
        <w:t>や強化</w:t>
      </w:r>
      <w:r w:rsidR="00616E82" w:rsidRPr="008C242A">
        <w:rPr>
          <w:rFonts w:hint="eastAsia"/>
          <w:sz w:val="24"/>
          <w:szCs w:val="24"/>
        </w:rPr>
        <w:t>合宿</w:t>
      </w:r>
      <w:r w:rsidRPr="008C242A">
        <w:rPr>
          <w:rFonts w:hint="eastAsia"/>
          <w:sz w:val="24"/>
          <w:szCs w:val="24"/>
        </w:rPr>
        <w:t>等には全選手</w:t>
      </w:r>
      <w:r w:rsidR="00616E82" w:rsidRPr="008C242A">
        <w:rPr>
          <w:rFonts w:hint="eastAsia"/>
          <w:sz w:val="24"/>
          <w:szCs w:val="24"/>
        </w:rPr>
        <w:t>を引率する。</w:t>
      </w:r>
    </w:p>
    <w:p w:rsidR="008D4F89" w:rsidRPr="008C242A" w:rsidRDefault="002A27C9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３</w:t>
      </w:r>
      <w:r w:rsidR="00EF6A88" w:rsidRPr="008C242A">
        <w:rPr>
          <w:rFonts w:hint="eastAsia"/>
          <w:sz w:val="24"/>
          <w:szCs w:val="24"/>
        </w:rPr>
        <w:t>）</w:t>
      </w:r>
      <w:r w:rsidR="008D4F89" w:rsidRPr="008C242A">
        <w:rPr>
          <w:rFonts w:hint="eastAsia"/>
          <w:sz w:val="24"/>
          <w:szCs w:val="24"/>
        </w:rPr>
        <w:t>県代表選手の選考は所属のチームを問わず、</w:t>
      </w:r>
      <w:r w:rsidR="00485CD0" w:rsidRPr="008C242A">
        <w:rPr>
          <w:rFonts w:hint="eastAsia"/>
          <w:sz w:val="24"/>
          <w:szCs w:val="24"/>
        </w:rPr>
        <w:t>次の大会等</w:t>
      </w:r>
      <w:r w:rsidR="00823E5E" w:rsidRPr="008C242A">
        <w:rPr>
          <w:rFonts w:hint="eastAsia"/>
          <w:sz w:val="24"/>
          <w:szCs w:val="24"/>
        </w:rPr>
        <w:t>におけ</w:t>
      </w:r>
      <w:r w:rsidR="001017E3" w:rsidRPr="008C242A">
        <w:rPr>
          <w:rFonts w:hint="eastAsia"/>
          <w:sz w:val="24"/>
          <w:szCs w:val="24"/>
        </w:rPr>
        <w:t>る各選手の</w:t>
      </w:r>
      <w:r w:rsidR="00E346E5" w:rsidRPr="008C242A">
        <w:rPr>
          <w:rFonts w:hint="eastAsia"/>
          <w:sz w:val="24"/>
          <w:szCs w:val="24"/>
        </w:rPr>
        <w:t>能力</w:t>
      </w:r>
      <w:r w:rsidR="00734DED" w:rsidRPr="008C242A">
        <w:rPr>
          <w:rFonts w:hint="eastAsia"/>
          <w:sz w:val="24"/>
          <w:szCs w:val="24"/>
        </w:rPr>
        <w:t>、</w:t>
      </w:r>
      <w:r w:rsidR="00E346E5" w:rsidRPr="008C242A">
        <w:rPr>
          <w:rFonts w:hint="eastAsia"/>
          <w:sz w:val="24"/>
          <w:szCs w:val="24"/>
        </w:rPr>
        <w:t>人間</w:t>
      </w:r>
    </w:p>
    <w:p w:rsidR="00485CD0" w:rsidRPr="008C242A" w:rsidRDefault="00E346E5" w:rsidP="00B5065C">
      <w:pPr>
        <w:snapToGrid w:val="0"/>
        <w:spacing w:line="200" w:lineRule="atLeast"/>
        <w:ind w:left="660" w:firstLineChars="200" w:firstLine="48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性</w:t>
      </w:r>
      <w:r w:rsidR="00823E5E" w:rsidRPr="008C242A">
        <w:rPr>
          <w:rFonts w:hint="eastAsia"/>
          <w:sz w:val="24"/>
          <w:szCs w:val="24"/>
        </w:rPr>
        <w:t>を参考に選考する。</w:t>
      </w:r>
    </w:p>
    <w:p w:rsidR="00823E5E" w:rsidRPr="008C242A" w:rsidRDefault="004613EA" w:rsidP="00B5065C">
      <w:pPr>
        <w:pStyle w:val="a3"/>
        <w:numPr>
          <w:ilvl w:val="1"/>
          <w:numId w:val="11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２０２１年度（令和３</w:t>
      </w:r>
      <w:r w:rsidR="006F5FB5" w:rsidRPr="008C242A">
        <w:rPr>
          <w:rFonts w:hint="eastAsia"/>
          <w:sz w:val="24"/>
          <w:szCs w:val="24"/>
        </w:rPr>
        <w:t>年度）第２</w:t>
      </w:r>
      <w:r w:rsidRPr="008C242A">
        <w:rPr>
          <w:rFonts w:hint="eastAsia"/>
          <w:sz w:val="24"/>
          <w:szCs w:val="24"/>
        </w:rPr>
        <w:t>５</w:t>
      </w:r>
      <w:r w:rsidR="00823E5E" w:rsidRPr="008C242A">
        <w:rPr>
          <w:rFonts w:hint="eastAsia"/>
          <w:sz w:val="24"/>
          <w:szCs w:val="24"/>
        </w:rPr>
        <w:t>回青森県選手権水球競技大会</w:t>
      </w:r>
    </w:p>
    <w:p w:rsidR="00823E5E" w:rsidRPr="008C242A" w:rsidRDefault="00734DED" w:rsidP="00B5065C">
      <w:pPr>
        <w:pStyle w:val="a3"/>
        <w:numPr>
          <w:ilvl w:val="1"/>
          <w:numId w:val="11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青森県代表強化合宿</w:t>
      </w:r>
    </w:p>
    <w:p w:rsidR="00823E5E" w:rsidRPr="008C242A" w:rsidRDefault="00734DED" w:rsidP="00B5065C">
      <w:pPr>
        <w:pStyle w:val="a3"/>
        <w:numPr>
          <w:ilvl w:val="1"/>
          <w:numId w:val="11"/>
        </w:numPr>
        <w:snapToGrid w:val="0"/>
        <w:spacing w:line="200" w:lineRule="atLeast"/>
        <w:ind w:leftChars="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その他強化練習</w:t>
      </w:r>
      <w:r w:rsidR="00513795" w:rsidRPr="008C242A">
        <w:rPr>
          <w:rFonts w:hint="eastAsia"/>
          <w:sz w:val="24"/>
          <w:szCs w:val="24"/>
        </w:rPr>
        <w:t>等</w:t>
      </w:r>
    </w:p>
    <w:p w:rsidR="00823E5E" w:rsidRPr="008C242A" w:rsidRDefault="00823E5E" w:rsidP="00B5065C">
      <w:pPr>
        <w:snapToGrid w:val="0"/>
        <w:spacing w:line="200" w:lineRule="atLeast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 xml:space="preserve">　　　　　</w:t>
      </w:r>
    </w:p>
    <w:p w:rsidR="00823E5E" w:rsidRPr="008C242A" w:rsidRDefault="00DF6364" w:rsidP="00B5065C">
      <w:pPr>
        <w:snapToGrid w:val="0"/>
        <w:spacing w:line="200" w:lineRule="atLeast"/>
        <w:ind w:firstLineChars="100" w:firstLine="24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 xml:space="preserve">２　</w:t>
      </w:r>
      <w:r w:rsidR="00C002F6" w:rsidRPr="008C242A">
        <w:rPr>
          <w:rFonts w:hint="eastAsia"/>
          <w:sz w:val="24"/>
          <w:szCs w:val="24"/>
        </w:rPr>
        <w:t>追加</w:t>
      </w:r>
      <w:r w:rsidR="00823E5E" w:rsidRPr="008C242A">
        <w:rPr>
          <w:rFonts w:hint="eastAsia"/>
          <w:sz w:val="24"/>
          <w:szCs w:val="24"/>
        </w:rPr>
        <w:t>選考など</w:t>
      </w:r>
    </w:p>
    <w:p w:rsidR="00E05D84" w:rsidRPr="008C242A" w:rsidRDefault="009B725E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１</w:t>
      </w:r>
      <w:r w:rsidR="00DF6364" w:rsidRPr="008C242A">
        <w:rPr>
          <w:rFonts w:hint="eastAsia"/>
          <w:sz w:val="24"/>
          <w:szCs w:val="24"/>
        </w:rPr>
        <w:t>）</w:t>
      </w:r>
      <w:r w:rsidRPr="008C242A">
        <w:rPr>
          <w:rFonts w:hint="eastAsia"/>
          <w:sz w:val="24"/>
          <w:szCs w:val="24"/>
        </w:rPr>
        <w:t>県代表監督は、必要に応じて選手の追加選出をすることができる。</w:t>
      </w:r>
    </w:p>
    <w:p w:rsidR="00C002F6" w:rsidRPr="008C242A" w:rsidRDefault="009B725E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２</w:t>
      </w:r>
      <w:r w:rsidR="00DF6364" w:rsidRPr="008C242A">
        <w:rPr>
          <w:rFonts w:hint="eastAsia"/>
          <w:sz w:val="24"/>
          <w:szCs w:val="24"/>
        </w:rPr>
        <w:t>）</w:t>
      </w:r>
      <w:r w:rsidR="008D4F89" w:rsidRPr="008C242A">
        <w:rPr>
          <w:rFonts w:hint="eastAsia"/>
          <w:sz w:val="24"/>
          <w:szCs w:val="24"/>
        </w:rPr>
        <w:t>県代表監督による</w:t>
      </w:r>
      <w:r w:rsidR="00E05D84" w:rsidRPr="008C242A">
        <w:rPr>
          <w:rFonts w:hint="eastAsia"/>
          <w:sz w:val="24"/>
          <w:szCs w:val="24"/>
        </w:rPr>
        <w:t>第１</w:t>
      </w:r>
      <w:r w:rsidR="00C002F6" w:rsidRPr="008C242A">
        <w:rPr>
          <w:rFonts w:hint="eastAsia"/>
          <w:sz w:val="24"/>
          <w:szCs w:val="24"/>
        </w:rPr>
        <w:t>項の判断は、</w:t>
      </w:r>
      <w:r w:rsidRPr="008C242A">
        <w:rPr>
          <w:rFonts w:hint="eastAsia"/>
          <w:sz w:val="24"/>
          <w:szCs w:val="24"/>
        </w:rPr>
        <w:t>選考方法の対象大会のみならず、全ての大会・練</w:t>
      </w:r>
    </w:p>
    <w:p w:rsidR="00E24378" w:rsidRPr="008C242A" w:rsidRDefault="009B725E" w:rsidP="00B5065C">
      <w:pPr>
        <w:pStyle w:val="a3"/>
        <w:snapToGrid w:val="0"/>
        <w:spacing w:line="200" w:lineRule="atLeast"/>
        <w:ind w:leftChars="0" w:left="600" w:firstLineChars="200" w:firstLine="48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習等を参考にする。</w:t>
      </w:r>
    </w:p>
    <w:p w:rsidR="006402BF" w:rsidRPr="008C242A" w:rsidRDefault="00DF6364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３）</w:t>
      </w:r>
      <w:r w:rsidR="00753312" w:rsidRPr="008C242A">
        <w:rPr>
          <w:rFonts w:hint="eastAsia"/>
          <w:sz w:val="24"/>
          <w:szCs w:val="24"/>
        </w:rPr>
        <w:t>県代表選手として選出された者が、選考基準第２</w:t>
      </w:r>
      <w:r w:rsidR="009B725E" w:rsidRPr="008C242A">
        <w:rPr>
          <w:rFonts w:hint="eastAsia"/>
          <w:sz w:val="24"/>
          <w:szCs w:val="24"/>
        </w:rPr>
        <w:t>項３）に該当する行為を行った場合</w:t>
      </w:r>
    </w:p>
    <w:p w:rsidR="00E24378" w:rsidRPr="008C242A" w:rsidRDefault="009B725E" w:rsidP="00B5065C">
      <w:pPr>
        <w:snapToGrid w:val="0"/>
        <w:spacing w:line="200" w:lineRule="atLeast"/>
        <w:ind w:firstLineChars="450" w:firstLine="108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は、県代表監督が当該選手を県代表選手から除外することができる。</w:t>
      </w:r>
    </w:p>
    <w:p w:rsidR="006402BF" w:rsidRPr="008C242A" w:rsidRDefault="00DF6364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４）</w:t>
      </w:r>
      <w:r w:rsidR="009B725E" w:rsidRPr="008C242A">
        <w:rPr>
          <w:rFonts w:hint="eastAsia"/>
          <w:sz w:val="24"/>
          <w:szCs w:val="24"/>
        </w:rPr>
        <w:t>県代表監督は、第１項の追加選手及び第３項の除外を行った場合は、その後に開催さ</w:t>
      </w:r>
    </w:p>
    <w:p w:rsidR="009B725E" w:rsidRPr="008C242A" w:rsidRDefault="009B725E" w:rsidP="00B5065C">
      <w:pPr>
        <w:snapToGrid w:val="0"/>
        <w:spacing w:line="200" w:lineRule="atLeast"/>
        <w:ind w:firstLineChars="450" w:firstLine="108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れる水球委員会に遅延無く報告し、承認を得る。</w:t>
      </w:r>
    </w:p>
    <w:p w:rsidR="00616E82" w:rsidRPr="008C242A" w:rsidRDefault="00616E82" w:rsidP="00B5065C">
      <w:pPr>
        <w:snapToGrid w:val="0"/>
        <w:spacing w:line="200" w:lineRule="atLeast"/>
        <w:rPr>
          <w:sz w:val="24"/>
          <w:szCs w:val="24"/>
        </w:rPr>
      </w:pPr>
    </w:p>
    <w:p w:rsidR="00616E82" w:rsidRPr="008C242A" w:rsidRDefault="00DF6364" w:rsidP="00B5065C">
      <w:pPr>
        <w:snapToGrid w:val="0"/>
        <w:spacing w:line="200" w:lineRule="atLeast"/>
        <w:rPr>
          <w:b/>
          <w:sz w:val="24"/>
          <w:szCs w:val="24"/>
        </w:rPr>
      </w:pPr>
      <w:r w:rsidRPr="008C242A">
        <w:rPr>
          <w:rFonts w:hint="eastAsia"/>
          <w:b/>
          <w:sz w:val="24"/>
          <w:szCs w:val="24"/>
        </w:rPr>
        <w:t>Ⅳ</w:t>
      </w:r>
      <w:r w:rsidR="00951832" w:rsidRPr="008C242A">
        <w:rPr>
          <w:rFonts w:hint="eastAsia"/>
          <w:b/>
          <w:sz w:val="24"/>
          <w:szCs w:val="24"/>
        </w:rPr>
        <w:t xml:space="preserve">　</w:t>
      </w:r>
      <w:r w:rsidR="008621CC" w:rsidRPr="008C242A">
        <w:rPr>
          <w:rFonts w:hint="eastAsia"/>
          <w:b/>
          <w:sz w:val="24"/>
          <w:szCs w:val="24"/>
        </w:rPr>
        <w:t>各種練習会及び合宿</w:t>
      </w:r>
      <w:r w:rsidR="002935D5" w:rsidRPr="008C242A">
        <w:rPr>
          <w:rFonts w:hint="eastAsia"/>
          <w:b/>
          <w:sz w:val="24"/>
          <w:szCs w:val="24"/>
        </w:rPr>
        <w:t>について</w:t>
      </w:r>
    </w:p>
    <w:p w:rsidR="00DF6364" w:rsidRPr="008C242A" w:rsidRDefault="0004156A" w:rsidP="00B5065C">
      <w:pPr>
        <w:snapToGrid w:val="0"/>
        <w:spacing w:line="200" w:lineRule="atLeast"/>
        <w:ind w:firstLineChars="100" w:firstLine="24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 xml:space="preserve">１　</w:t>
      </w:r>
      <w:r w:rsidR="00DF6364" w:rsidRPr="008C242A">
        <w:rPr>
          <w:rFonts w:hint="eastAsia"/>
          <w:sz w:val="24"/>
          <w:szCs w:val="24"/>
        </w:rPr>
        <w:t>県</w:t>
      </w:r>
      <w:r w:rsidR="00E87365" w:rsidRPr="008C242A">
        <w:rPr>
          <w:rFonts w:hint="eastAsia"/>
          <w:sz w:val="24"/>
          <w:szCs w:val="24"/>
        </w:rPr>
        <w:t>代表</w:t>
      </w:r>
      <w:r w:rsidR="008621CC" w:rsidRPr="008C242A">
        <w:rPr>
          <w:rFonts w:hint="eastAsia"/>
          <w:sz w:val="24"/>
          <w:szCs w:val="24"/>
        </w:rPr>
        <w:t>選手</w:t>
      </w:r>
      <w:r w:rsidR="00DF6364" w:rsidRPr="008C242A">
        <w:rPr>
          <w:rFonts w:hint="eastAsia"/>
          <w:sz w:val="24"/>
          <w:szCs w:val="24"/>
        </w:rPr>
        <w:t>として</w:t>
      </w:r>
      <w:r w:rsidR="008621CC" w:rsidRPr="008C242A">
        <w:rPr>
          <w:rFonts w:hint="eastAsia"/>
          <w:sz w:val="24"/>
          <w:szCs w:val="24"/>
        </w:rPr>
        <w:t>、行う練習会を下記の予定で行う。</w:t>
      </w:r>
    </w:p>
    <w:p w:rsidR="008621CC" w:rsidRPr="008C242A" w:rsidRDefault="00E24378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１）</w:t>
      </w:r>
      <w:r w:rsidR="00AC58E9" w:rsidRPr="008C242A">
        <w:rPr>
          <w:rFonts w:hint="eastAsia"/>
          <w:sz w:val="24"/>
          <w:szCs w:val="24"/>
        </w:rPr>
        <w:t xml:space="preserve">プール練習（月２～５回）　</w:t>
      </w:r>
      <w:r w:rsidR="008621CC" w:rsidRPr="008C242A">
        <w:rPr>
          <w:rFonts w:hint="eastAsia"/>
          <w:sz w:val="24"/>
          <w:szCs w:val="24"/>
        </w:rPr>
        <w:t>場所：青森県内及び青森市内プール</w:t>
      </w:r>
      <w:r w:rsidR="00616E82" w:rsidRPr="008C242A">
        <w:rPr>
          <w:rFonts w:hint="eastAsia"/>
          <w:sz w:val="24"/>
          <w:szCs w:val="24"/>
        </w:rPr>
        <w:t>（近県</w:t>
      </w:r>
      <w:r w:rsidR="008621CC" w:rsidRPr="008C242A">
        <w:rPr>
          <w:rFonts w:hint="eastAsia"/>
          <w:sz w:val="24"/>
          <w:szCs w:val="24"/>
        </w:rPr>
        <w:t>も有り）</w:t>
      </w:r>
    </w:p>
    <w:p w:rsidR="008621CC" w:rsidRPr="008C242A" w:rsidRDefault="00E24378" w:rsidP="00B5065C">
      <w:pPr>
        <w:snapToGrid w:val="0"/>
        <w:spacing w:line="200" w:lineRule="atLeast"/>
        <w:ind w:firstLineChars="300" w:firstLine="720"/>
        <w:jc w:val="left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２）</w:t>
      </w:r>
      <w:r w:rsidR="00EE650F" w:rsidRPr="008C242A">
        <w:rPr>
          <w:rFonts w:hint="eastAsia"/>
          <w:sz w:val="24"/>
          <w:szCs w:val="24"/>
        </w:rPr>
        <w:t>ウ</w:t>
      </w:r>
      <w:r w:rsidR="00616E82" w:rsidRPr="008C242A">
        <w:rPr>
          <w:rFonts w:hint="eastAsia"/>
          <w:sz w:val="24"/>
          <w:szCs w:val="24"/>
        </w:rPr>
        <w:t>エイト練習（週２～３回）場所：青森県内及び青森市内トレーニング施設他</w:t>
      </w:r>
    </w:p>
    <w:p w:rsidR="008621CC" w:rsidRPr="008C242A" w:rsidRDefault="008621CC" w:rsidP="00B5065C">
      <w:pPr>
        <w:snapToGrid w:val="0"/>
        <w:spacing w:line="200" w:lineRule="atLeast"/>
        <w:ind w:firstLineChars="100" w:firstLine="24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 xml:space="preserve">２　</w:t>
      </w:r>
      <w:r w:rsidR="004E5793" w:rsidRPr="008C242A">
        <w:rPr>
          <w:rFonts w:hint="eastAsia"/>
          <w:sz w:val="24"/>
          <w:szCs w:val="24"/>
        </w:rPr>
        <w:t>県代表</w:t>
      </w:r>
      <w:r w:rsidRPr="008C242A">
        <w:rPr>
          <w:rFonts w:hint="eastAsia"/>
          <w:sz w:val="24"/>
          <w:szCs w:val="24"/>
        </w:rPr>
        <w:t>としての</w:t>
      </w:r>
      <w:r w:rsidR="001E2055" w:rsidRPr="008C242A">
        <w:rPr>
          <w:rFonts w:hint="eastAsia"/>
          <w:sz w:val="24"/>
          <w:szCs w:val="24"/>
        </w:rPr>
        <w:t>県外</w:t>
      </w:r>
      <w:r w:rsidRPr="008C242A">
        <w:rPr>
          <w:rFonts w:hint="eastAsia"/>
          <w:sz w:val="24"/>
          <w:szCs w:val="24"/>
        </w:rPr>
        <w:t>強化合宿</w:t>
      </w:r>
    </w:p>
    <w:p w:rsidR="004E5793" w:rsidRPr="008C242A" w:rsidRDefault="00E24378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１）</w:t>
      </w:r>
      <w:r w:rsidR="004E5793" w:rsidRPr="008C242A">
        <w:rPr>
          <w:rFonts w:hint="eastAsia"/>
          <w:sz w:val="24"/>
          <w:szCs w:val="24"/>
        </w:rPr>
        <w:t>ＧＷ強化合宿（</w:t>
      </w:r>
      <w:r w:rsidR="00DD2106" w:rsidRPr="008C242A">
        <w:rPr>
          <w:rFonts w:hint="eastAsia"/>
          <w:sz w:val="24"/>
          <w:szCs w:val="24"/>
        </w:rPr>
        <w:t>一般社団法人</w:t>
      </w:r>
      <w:r w:rsidR="004E5793" w:rsidRPr="008C242A">
        <w:rPr>
          <w:rFonts w:hint="eastAsia"/>
          <w:sz w:val="24"/>
          <w:szCs w:val="24"/>
        </w:rPr>
        <w:t>青森県水泳連盟強化事業</w:t>
      </w:r>
      <w:r w:rsidRPr="008C242A">
        <w:rPr>
          <w:rFonts w:hint="eastAsia"/>
          <w:sz w:val="24"/>
          <w:szCs w:val="24"/>
        </w:rPr>
        <w:t>他</w:t>
      </w:r>
      <w:r w:rsidR="004E5793" w:rsidRPr="008C242A">
        <w:rPr>
          <w:rFonts w:hint="eastAsia"/>
          <w:sz w:val="24"/>
          <w:szCs w:val="24"/>
        </w:rPr>
        <w:t>）</w:t>
      </w:r>
    </w:p>
    <w:p w:rsidR="004E5793" w:rsidRPr="008C242A" w:rsidRDefault="00E24378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２）</w:t>
      </w:r>
      <w:r w:rsidR="004E5793" w:rsidRPr="008C242A">
        <w:rPr>
          <w:rFonts w:hint="eastAsia"/>
          <w:sz w:val="24"/>
          <w:szCs w:val="24"/>
        </w:rPr>
        <w:t>夏</w:t>
      </w:r>
      <w:r w:rsidRPr="008C242A">
        <w:rPr>
          <w:rFonts w:hint="eastAsia"/>
          <w:sz w:val="24"/>
          <w:szCs w:val="24"/>
        </w:rPr>
        <w:t>季強化合宿（一般社団法人青森県水泳連盟強化事業他）</w:t>
      </w:r>
    </w:p>
    <w:p w:rsidR="00E24378" w:rsidRPr="008C242A" w:rsidRDefault="00E24378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３）その他の強化合宿（必要に応じて実施）</w:t>
      </w:r>
    </w:p>
    <w:p w:rsidR="00616E82" w:rsidRPr="008C242A" w:rsidRDefault="00616E82" w:rsidP="00B5065C">
      <w:pPr>
        <w:snapToGrid w:val="0"/>
        <w:spacing w:line="200" w:lineRule="atLeast"/>
        <w:rPr>
          <w:sz w:val="24"/>
          <w:szCs w:val="24"/>
        </w:rPr>
      </w:pPr>
    </w:p>
    <w:p w:rsidR="001E2055" w:rsidRPr="008C242A" w:rsidRDefault="001E2055" w:rsidP="00B5065C">
      <w:pPr>
        <w:snapToGrid w:val="0"/>
        <w:spacing w:line="200" w:lineRule="atLeast"/>
        <w:rPr>
          <w:b/>
          <w:sz w:val="24"/>
          <w:szCs w:val="24"/>
        </w:rPr>
      </w:pPr>
      <w:r w:rsidRPr="008C242A">
        <w:rPr>
          <w:rFonts w:hint="eastAsia"/>
          <w:b/>
          <w:sz w:val="24"/>
          <w:szCs w:val="24"/>
        </w:rPr>
        <w:t>Ⅴ　候補選手該当期間について</w:t>
      </w:r>
    </w:p>
    <w:p w:rsidR="00E24378" w:rsidRPr="008C242A" w:rsidRDefault="00E24378" w:rsidP="00B5065C">
      <w:pPr>
        <w:snapToGrid w:val="0"/>
        <w:spacing w:line="200" w:lineRule="atLeast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 xml:space="preserve">　１　</w:t>
      </w:r>
      <w:r w:rsidR="004613EA" w:rsidRPr="008C242A">
        <w:rPr>
          <w:rFonts w:hint="eastAsia"/>
          <w:sz w:val="24"/>
          <w:szCs w:val="24"/>
        </w:rPr>
        <w:t>県代表候補選手の期間は令和３</w:t>
      </w:r>
      <w:r w:rsidR="001E2055" w:rsidRPr="008C242A">
        <w:rPr>
          <w:rFonts w:hint="eastAsia"/>
          <w:sz w:val="24"/>
          <w:szCs w:val="24"/>
        </w:rPr>
        <w:t>年</w:t>
      </w:r>
      <w:r w:rsidR="00E35917" w:rsidRPr="008C242A">
        <w:rPr>
          <w:rFonts w:hint="eastAsia"/>
          <w:sz w:val="24"/>
          <w:szCs w:val="24"/>
        </w:rPr>
        <w:t>１０</w:t>
      </w:r>
      <w:r w:rsidR="001E2055" w:rsidRPr="008C242A">
        <w:rPr>
          <w:rFonts w:hint="eastAsia"/>
          <w:sz w:val="24"/>
          <w:szCs w:val="24"/>
        </w:rPr>
        <w:t>月</w:t>
      </w:r>
      <w:r w:rsidR="00E35917" w:rsidRPr="008C242A">
        <w:rPr>
          <w:rFonts w:hint="eastAsia"/>
          <w:sz w:val="24"/>
          <w:szCs w:val="24"/>
        </w:rPr>
        <w:t>１</w:t>
      </w:r>
      <w:r w:rsidR="004613EA" w:rsidRPr="008C242A">
        <w:rPr>
          <w:rFonts w:hint="eastAsia"/>
          <w:sz w:val="24"/>
          <w:szCs w:val="24"/>
        </w:rPr>
        <w:t>日～令和４</w:t>
      </w:r>
      <w:r w:rsidR="00EE650F" w:rsidRPr="008C242A">
        <w:rPr>
          <w:rFonts w:hint="eastAsia"/>
          <w:sz w:val="24"/>
          <w:szCs w:val="24"/>
        </w:rPr>
        <w:t>年</w:t>
      </w:r>
      <w:r w:rsidR="00E35917" w:rsidRPr="008C242A">
        <w:rPr>
          <w:rFonts w:hint="eastAsia"/>
          <w:sz w:val="24"/>
          <w:szCs w:val="24"/>
        </w:rPr>
        <w:t>９</w:t>
      </w:r>
      <w:r w:rsidR="001E2055" w:rsidRPr="008C242A">
        <w:rPr>
          <w:rFonts w:hint="eastAsia"/>
          <w:sz w:val="24"/>
          <w:szCs w:val="24"/>
        </w:rPr>
        <w:t>月</w:t>
      </w:r>
      <w:r w:rsidR="00E35917" w:rsidRPr="008C242A">
        <w:rPr>
          <w:rFonts w:hint="eastAsia"/>
          <w:sz w:val="24"/>
          <w:szCs w:val="24"/>
        </w:rPr>
        <w:t>３０</w:t>
      </w:r>
      <w:r w:rsidR="001E2055" w:rsidRPr="008C242A">
        <w:rPr>
          <w:rFonts w:hint="eastAsia"/>
          <w:sz w:val="24"/>
          <w:szCs w:val="24"/>
        </w:rPr>
        <w:t>日までとする。</w:t>
      </w:r>
    </w:p>
    <w:p w:rsidR="00E24378" w:rsidRPr="008C242A" w:rsidRDefault="00E24378" w:rsidP="00B5065C">
      <w:pPr>
        <w:snapToGrid w:val="0"/>
        <w:spacing w:line="200" w:lineRule="atLeast"/>
        <w:ind w:firstLineChars="100" w:firstLine="24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２　県代表候補選手は令和３年１２月から１月の間に受け付ける。但し、県代表選手は、高校</w:t>
      </w:r>
    </w:p>
    <w:p w:rsidR="00E24378" w:rsidRPr="008C242A" w:rsidRDefault="00E24378" w:rsidP="00B5065C">
      <w:pPr>
        <w:snapToGrid w:val="0"/>
        <w:spacing w:line="200" w:lineRule="atLeast"/>
        <w:ind w:firstLineChars="300" w:firstLine="7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三年生終了時まで継続とする。</w:t>
      </w:r>
    </w:p>
    <w:p w:rsidR="00E24378" w:rsidRPr="008C242A" w:rsidRDefault="00E24378" w:rsidP="00B5065C">
      <w:pPr>
        <w:snapToGrid w:val="0"/>
        <w:spacing w:line="200" w:lineRule="atLeast"/>
        <w:ind w:firstLineChars="700" w:firstLine="168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※継続中に候補選手を辞退したい場合は、監督やスタッフ、所属チーム、保護者</w:t>
      </w:r>
    </w:p>
    <w:p w:rsidR="001E2055" w:rsidRPr="008C242A" w:rsidRDefault="00E24378" w:rsidP="00B5065C">
      <w:pPr>
        <w:snapToGrid w:val="0"/>
        <w:spacing w:line="200" w:lineRule="atLeast"/>
        <w:ind w:firstLineChars="800" w:firstLine="1920"/>
        <w:rPr>
          <w:sz w:val="24"/>
          <w:szCs w:val="24"/>
        </w:rPr>
      </w:pPr>
      <w:r w:rsidRPr="008C242A">
        <w:rPr>
          <w:rFonts w:hint="eastAsia"/>
          <w:sz w:val="24"/>
          <w:szCs w:val="24"/>
        </w:rPr>
        <w:t>で事情を確認し話し合い、選手本人が不利にならないように考慮する。</w:t>
      </w:r>
      <w:bookmarkStart w:id="0" w:name="_GoBack"/>
      <w:bookmarkEnd w:id="0"/>
    </w:p>
    <w:sectPr w:rsidR="001E2055" w:rsidRPr="008C242A" w:rsidSect="00513795">
      <w:footerReference w:type="default" r:id="rId8"/>
      <w:pgSz w:w="11907" w:h="16840" w:code="9"/>
      <w:pgMar w:top="1134" w:right="851" w:bottom="851" w:left="851" w:header="851" w:footer="992" w:gutter="0"/>
      <w:cols w:space="425"/>
      <w:docGrid w:type="lines" w:linePitch="330" w:charSpace="40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72" w:rsidRDefault="00C04072" w:rsidP="00897266">
      <w:r>
        <w:separator/>
      </w:r>
    </w:p>
  </w:endnote>
  <w:endnote w:type="continuationSeparator" w:id="0">
    <w:p w:rsidR="00C04072" w:rsidRDefault="00C04072" w:rsidP="0089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1"/>
        <w:lang w:val="ja-JP"/>
      </w:rPr>
      <w:id w:val="-436597107"/>
      <w:docPartObj>
        <w:docPartGallery w:val="Page Numbers (Bottom of Page)"/>
        <w:docPartUnique/>
      </w:docPartObj>
    </w:sdtPr>
    <w:sdtEndPr/>
    <w:sdtContent>
      <w:p w:rsidR="00513795" w:rsidRPr="00513795" w:rsidRDefault="00513795">
        <w:pPr>
          <w:pStyle w:val="aa"/>
          <w:jc w:val="center"/>
          <w:rPr>
            <w:rFonts w:asciiTheme="majorHAnsi" w:eastAsiaTheme="majorEastAsia" w:hAnsiTheme="majorHAnsi" w:cstheme="majorBidi"/>
            <w:szCs w:val="21"/>
          </w:rPr>
        </w:pPr>
        <w:r w:rsidRPr="00513795">
          <w:rPr>
            <w:rFonts w:asciiTheme="majorHAnsi" w:eastAsiaTheme="majorEastAsia" w:hAnsiTheme="majorHAnsi" w:cstheme="majorBidi"/>
            <w:szCs w:val="21"/>
            <w:lang w:val="ja-JP"/>
          </w:rPr>
          <w:t xml:space="preserve">~ </w:t>
        </w:r>
        <w:r w:rsidRPr="00513795">
          <w:rPr>
            <w:rFonts w:cs="Times New Roman"/>
            <w:szCs w:val="21"/>
          </w:rPr>
          <w:fldChar w:fldCharType="begin"/>
        </w:r>
        <w:r w:rsidRPr="00513795">
          <w:rPr>
            <w:szCs w:val="21"/>
          </w:rPr>
          <w:instrText>PAGE    \* MERGEFORMAT</w:instrText>
        </w:r>
        <w:r w:rsidRPr="00513795">
          <w:rPr>
            <w:rFonts w:cs="Times New Roman"/>
            <w:szCs w:val="21"/>
          </w:rPr>
          <w:fldChar w:fldCharType="separate"/>
        </w:r>
        <w:r w:rsidR="00B5065C" w:rsidRPr="00B5065C">
          <w:rPr>
            <w:rFonts w:asciiTheme="majorHAnsi" w:eastAsiaTheme="majorEastAsia" w:hAnsiTheme="majorHAnsi" w:cstheme="majorBidi"/>
            <w:noProof/>
            <w:szCs w:val="21"/>
            <w:lang w:val="ja-JP"/>
          </w:rPr>
          <w:t>2</w:t>
        </w:r>
        <w:r w:rsidRPr="00513795">
          <w:rPr>
            <w:rFonts w:asciiTheme="majorHAnsi" w:eastAsiaTheme="majorEastAsia" w:hAnsiTheme="majorHAnsi" w:cstheme="majorBidi"/>
            <w:szCs w:val="21"/>
          </w:rPr>
          <w:fldChar w:fldCharType="end"/>
        </w:r>
        <w:r w:rsidRPr="00513795">
          <w:rPr>
            <w:rFonts w:asciiTheme="majorHAnsi" w:eastAsiaTheme="majorEastAsia" w:hAnsiTheme="majorHAnsi" w:cstheme="majorBidi"/>
            <w:szCs w:val="21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72" w:rsidRDefault="00C04072" w:rsidP="00897266">
      <w:r>
        <w:separator/>
      </w:r>
    </w:p>
  </w:footnote>
  <w:footnote w:type="continuationSeparator" w:id="0">
    <w:p w:rsidR="00C04072" w:rsidRDefault="00C04072" w:rsidP="0089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58D"/>
    <w:multiLevelType w:val="hybridMultilevel"/>
    <w:tmpl w:val="C42A1AAC"/>
    <w:lvl w:ilvl="0" w:tplc="B79EA298">
      <w:start w:val="1"/>
      <w:numFmt w:val="decimalEnclosedCircle"/>
      <w:lvlText w:val="%1"/>
      <w:lvlJc w:val="left"/>
      <w:pPr>
        <w:ind w:left="22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1" w15:restartNumberingAfterBreak="0">
    <w:nsid w:val="0C026077"/>
    <w:multiLevelType w:val="hybridMultilevel"/>
    <w:tmpl w:val="F3BC31BE"/>
    <w:lvl w:ilvl="0" w:tplc="9CE6974E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2" w15:restartNumberingAfterBreak="0">
    <w:nsid w:val="0D2D3502"/>
    <w:multiLevelType w:val="hybridMultilevel"/>
    <w:tmpl w:val="208CF7FE"/>
    <w:lvl w:ilvl="0" w:tplc="EBD6FA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66C2B3E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395A87"/>
    <w:multiLevelType w:val="hybridMultilevel"/>
    <w:tmpl w:val="D6A293A8"/>
    <w:lvl w:ilvl="0" w:tplc="116A707A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60275FC"/>
    <w:multiLevelType w:val="hybridMultilevel"/>
    <w:tmpl w:val="3F1A3428"/>
    <w:lvl w:ilvl="0" w:tplc="3FF85A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35F66B58">
      <w:start w:val="1"/>
      <w:numFmt w:val="decimalFullWidth"/>
      <w:lvlText w:val="%2）"/>
      <w:lvlJc w:val="left"/>
      <w:pPr>
        <w:ind w:left="102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65E3DB3"/>
    <w:multiLevelType w:val="hybridMultilevel"/>
    <w:tmpl w:val="83364EC6"/>
    <w:lvl w:ilvl="0" w:tplc="56AEB080">
      <w:start w:val="1"/>
      <w:numFmt w:val="decimalEnclosedCircle"/>
      <w:lvlText w:val="%1"/>
      <w:lvlJc w:val="left"/>
      <w:pPr>
        <w:ind w:left="1352" w:hanging="360"/>
      </w:pPr>
      <w:rPr>
        <w:rFonts w:ascii="ＭＳ 明朝" w:eastAsia="ＭＳ 明朝" w:hAnsi="ＭＳ 明朝" w:cs="ＭＳ 明朝"/>
      </w:rPr>
    </w:lvl>
    <w:lvl w:ilvl="1" w:tplc="35F66B58">
      <w:start w:val="1"/>
      <w:numFmt w:val="decimalFullWidth"/>
      <w:lvlText w:val="%2）"/>
      <w:lvlJc w:val="left"/>
      <w:pPr>
        <w:ind w:left="1919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1D6C0097"/>
    <w:multiLevelType w:val="hybridMultilevel"/>
    <w:tmpl w:val="07F6EA8C"/>
    <w:lvl w:ilvl="0" w:tplc="1452F636">
      <w:start w:val="1"/>
      <w:numFmt w:val="decimalFullWidth"/>
      <w:lvlText w:val="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28643AE9"/>
    <w:multiLevelType w:val="hybridMultilevel"/>
    <w:tmpl w:val="0BC6E62C"/>
    <w:lvl w:ilvl="0" w:tplc="58704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C6FAE"/>
    <w:multiLevelType w:val="hybridMultilevel"/>
    <w:tmpl w:val="B1A0BC5A"/>
    <w:lvl w:ilvl="0" w:tplc="D7A8054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59A0E57"/>
    <w:multiLevelType w:val="hybridMultilevel"/>
    <w:tmpl w:val="341431A4"/>
    <w:lvl w:ilvl="0" w:tplc="B93830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68A1486"/>
    <w:multiLevelType w:val="hybridMultilevel"/>
    <w:tmpl w:val="35A44244"/>
    <w:lvl w:ilvl="0" w:tplc="C5F4C238">
      <w:start w:val="1"/>
      <w:numFmt w:val="decimalFullWidth"/>
      <w:lvlText w:val="%1）"/>
      <w:lvlJc w:val="left"/>
      <w:pPr>
        <w:ind w:left="1320" w:hanging="720"/>
      </w:pPr>
      <w:rPr>
        <w:rFonts w:hint="default"/>
      </w:rPr>
    </w:lvl>
    <w:lvl w:ilvl="1" w:tplc="9AF099E8">
      <w:start w:val="1"/>
      <w:numFmt w:val="decimalEnclosedCircle"/>
      <w:lvlText w:val="%2"/>
      <w:lvlJc w:val="left"/>
      <w:pPr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3749207C"/>
    <w:multiLevelType w:val="hybridMultilevel"/>
    <w:tmpl w:val="5CE2C5F6"/>
    <w:lvl w:ilvl="0" w:tplc="2342122C">
      <w:start w:val="1"/>
      <w:numFmt w:val="decimalEnclosedCircle"/>
      <w:lvlText w:val="%1"/>
      <w:lvlJc w:val="left"/>
      <w:pPr>
        <w:ind w:left="1712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42C254AF"/>
    <w:multiLevelType w:val="hybridMultilevel"/>
    <w:tmpl w:val="D00AA114"/>
    <w:lvl w:ilvl="0" w:tplc="9E3E533E">
      <w:start w:val="1"/>
      <w:numFmt w:val="decimalFullWidth"/>
      <w:lvlText w:val="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3" w15:restartNumberingAfterBreak="0">
    <w:nsid w:val="440B2988"/>
    <w:multiLevelType w:val="hybridMultilevel"/>
    <w:tmpl w:val="27621DC2"/>
    <w:lvl w:ilvl="0" w:tplc="0AEA30D4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Ｐゴシック" w:hint="eastAsia"/>
        <w:b w:val="0"/>
        <w:color w:val="000000"/>
        <w:sz w:val="24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D002A5"/>
    <w:multiLevelType w:val="hybridMultilevel"/>
    <w:tmpl w:val="15B8AA14"/>
    <w:lvl w:ilvl="0" w:tplc="E65A8EFE">
      <w:start w:val="1"/>
      <w:numFmt w:val="decimal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BEF7FC8"/>
    <w:multiLevelType w:val="hybridMultilevel"/>
    <w:tmpl w:val="E828DBAC"/>
    <w:lvl w:ilvl="0" w:tplc="56F8BF6A">
      <w:start w:val="1"/>
      <w:numFmt w:val="decimalFullWidth"/>
      <w:lvlText w:val="%1）"/>
      <w:lvlJc w:val="left"/>
      <w:pPr>
        <w:ind w:left="13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16" w15:restartNumberingAfterBreak="0">
    <w:nsid w:val="7B3D288D"/>
    <w:multiLevelType w:val="hybridMultilevel"/>
    <w:tmpl w:val="6B643B54"/>
    <w:lvl w:ilvl="0" w:tplc="532A0DA4">
      <w:start w:val="1"/>
      <w:numFmt w:val="decimalEnclosedCircle"/>
      <w:lvlText w:val="%1"/>
      <w:lvlJc w:val="left"/>
      <w:pPr>
        <w:ind w:left="2138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17" w15:restartNumberingAfterBreak="0">
    <w:nsid w:val="7B7C2754"/>
    <w:multiLevelType w:val="hybridMultilevel"/>
    <w:tmpl w:val="F25A11E0"/>
    <w:lvl w:ilvl="0" w:tplc="06DC9754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6"/>
  </w:num>
  <w:num w:numId="10">
    <w:abstractNumId w:val="17"/>
  </w:num>
  <w:num w:numId="11">
    <w:abstractNumId w:val="10"/>
  </w:num>
  <w:num w:numId="12">
    <w:abstractNumId w:val="12"/>
  </w:num>
  <w:num w:numId="13">
    <w:abstractNumId w:val="1"/>
  </w:num>
  <w:num w:numId="14">
    <w:abstractNumId w:val="8"/>
  </w:num>
  <w:num w:numId="15">
    <w:abstractNumId w:val="15"/>
  </w:num>
  <w:num w:numId="16">
    <w:abstractNumId w:val="9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7"/>
    <w:rsid w:val="0001076D"/>
    <w:rsid w:val="00022924"/>
    <w:rsid w:val="0004156A"/>
    <w:rsid w:val="000722AD"/>
    <w:rsid w:val="00096B78"/>
    <w:rsid w:val="000D5684"/>
    <w:rsid w:val="001017E3"/>
    <w:rsid w:val="001A18A9"/>
    <w:rsid w:val="001E2055"/>
    <w:rsid w:val="002935D5"/>
    <w:rsid w:val="002A27C9"/>
    <w:rsid w:val="002C6870"/>
    <w:rsid w:val="00323A1D"/>
    <w:rsid w:val="00325CC2"/>
    <w:rsid w:val="00376870"/>
    <w:rsid w:val="00411CF2"/>
    <w:rsid w:val="00430E09"/>
    <w:rsid w:val="004613EA"/>
    <w:rsid w:val="00485CD0"/>
    <w:rsid w:val="004906BD"/>
    <w:rsid w:val="00494AE2"/>
    <w:rsid w:val="004D7A6D"/>
    <w:rsid w:val="004E5793"/>
    <w:rsid w:val="005005F4"/>
    <w:rsid w:val="00513795"/>
    <w:rsid w:val="00514839"/>
    <w:rsid w:val="0060169F"/>
    <w:rsid w:val="00616E82"/>
    <w:rsid w:val="006402BF"/>
    <w:rsid w:val="00640675"/>
    <w:rsid w:val="00645543"/>
    <w:rsid w:val="006B0CB6"/>
    <w:rsid w:val="006F1745"/>
    <w:rsid w:val="006F5FB5"/>
    <w:rsid w:val="00734DED"/>
    <w:rsid w:val="00753312"/>
    <w:rsid w:val="007923E8"/>
    <w:rsid w:val="00796B8C"/>
    <w:rsid w:val="007A56D2"/>
    <w:rsid w:val="007C53BE"/>
    <w:rsid w:val="007D25D9"/>
    <w:rsid w:val="007E2265"/>
    <w:rsid w:val="00823E5E"/>
    <w:rsid w:val="008621CC"/>
    <w:rsid w:val="00897266"/>
    <w:rsid w:val="008C2404"/>
    <w:rsid w:val="008C242A"/>
    <w:rsid w:val="008D4F89"/>
    <w:rsid w:val="009356B5"/>
    <w:rsid w:val="00951832"/>
    <w:rsid w:val="009B725E"/>
    <w:rsid w:val="009E07FF"/>
    <w:rsid w:val="009F3771"/>
    <w:rsid w:val="00A060EC"/>
    <w:rsid w:val="00A2052C"/>
    <w:rsid w:val="00A273C9"/>
    <w:rsid w:val="00A42CBD"/>
    <w:rsid w:val="00A511E5"/>
    <w:rsid w:val="00AA58F4"/>
    <w:rsid w:val="00AC58E9"/>
    <w:rsid w:val="00AE0926"/>
    <w:rsid w:val="00AF60BB"/>
    <w:rsid w:val="00B05DD7"/>
    <w:rsid w:val="00B5065C"/>
    <w:rsid w:val="00B73E2C"/>
    <w:rsid w:val="00B75021"/>
    <w:rsid w:val="00B81A1F"/>
    <w:rsid w:val="00BB3510"/>
    <w:rsid w:val="00BC76C1"/>
    <w:rsid w:val="00C002F6"/>
    <w:rsid w:val="00C04072"/>
    <w:rsid w:val="00C842E3"/>
    <w:rsid w:val="00C95CD1"/>
    <w:rsid w:val="00CF42EE"/>
    <w:rsid w:val="00D5190E"/>
    <w:rsid w:val="00D91237"/>
    <w:rsid w:val="00DD2106"/>
    <w:rsid w:val="00DE4699"/>
    <w:rsid w:val="00DF6364"/>
    <w:rsid w:val="00E05D84"/>
    <w:rsid w:val="00E22DEF"/>
    <w:rsid w:val="00E24378"/>
    <w:rsid w:val="00E346E5"/>
    <w:rsid w:val="00E35917"/>
    <w:rsid w:val="00E7124F"/>
    <w:rsid w:val="00E87365"/>
    <w:rsid w:val="00EC253A"/>
    <w:rsid w:val="00ED3905"/>
    <w:rsid w:val="00EE650F"/>
    <w:rsid w:val="00EF6A88"/>
    <w:rsid w:val="00F463DB"/>
    <w:rsid w:val="00F82FC6"/>
    <w:rsid w:val="00F9737E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D798AF-BF44-4035-97A5-D265A7B6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E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60B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AF60BB"/>
    <w:rPr>
      <w:sz w:val="24"/>
    </w:rPr>
  </w:style>
  <w:style w:type="paragraph" w:styleId="a6">
    <w:name w:val="Closing"/>
    <w:basedOn w:val="a"/>
    <w:link w:val="a7"/>
    <w:uiPriority w:val="99"/>
    <w:unhideWhenUsed/>
    <w:rsid w:val="00AF60BB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AF60BB"/>
    <w:rPr>
      <w:sz w:val="24"/>
    </w:rPr>
  </w:style>
  <w:style w:type="paragraph" w:styleId="a8">
    <w:name w:val="header"/>
    <w:basedOn w:val="a"/>
    <w:link w:val="a9"/>
    <w:uiPriority w:val="99"/>
    <w:unhideWhenUsed/>
    <w:rsid w:val="008972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7266"/>
  </w:style>
  <w:style w:type="paragraph" w:styleId="aa">
    <w:name w:val="footer"/>
    <w:basedOn w:val="a"/>
    <w:link w:val="ab"/>
    <w:uiPriority w:val="99"/>
    <w:unhideWhenUsed/>
    <w:rsid w:val="008972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7266"/>
  </w:style>
  <w:style w:type="paragraph" w:styleId="ac">
    <w:name w:val="Balloon Text"/>
    <w:basedOn w:val="a"/>
    <w:link w:val="ad"/>
    <w:uiPriority w:val="99"/>
    <w:semiHidden/>
    <w:unhideWhenUsed/>
    <w:rsid w:val="00BB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6ADA-0CC9-4103-A961-BF173DBF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shige</dc:creator>
  <cp:lastModifiedBy>岩渕　融義</cp:lastModifiedBy>
  <cp:revision>2</cp:revision>
  <cp:lastPrinted>2019-10-11T08:02:00Z</cp:lastPrinted>
  <dcterms:created xsi:type="dcterms:W3CDTF">2022-04-22T07:00:00Z</dcterms:created>
  <dcterms:modified xsi:type="dcterms:W3CDTF">2022-04-22T07:00:00Z</dcterms:modified>
</cp:coreProperties>
</file>